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5DF33" w14:textId="77777777" w:rsidR="0071507F" w:rsidRDefault="0071507F" w:rsidP="0071507F"/>
    <w:p w14:paraId="10A06A5E" w14:textId="77777777" w:rsidR="0071507F" w:rsidRPr="00E960BB" w:rsidRDefault="0071507F" w:rsidP="0071507F">
      <w:pPr>
        <w:spacing w:line="240" w:lineRule="auto"/>
        <w:jc w:val="right"/>
        <w:rPr>
          <w:rFonts w:ascii="Corbel" w:hAnsi="Corbel"/>
          <w:i/>
          <w:iCs/>
        </w:rPr>
      </w:pPr>
      <w:r w:rsidRPr="5C3B870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3B8701">
        <w:rPr>
          <w:rFonts w:ascii="Corbel" w:hAnsi="Corbel"/>
          <w:i/>
          <w:iCs/>
        </w:rPr>
        <w:t>Załącznik nr 1.5 do Zarządzenia Rektora UR nr 61/2025</w:t>
      </w:r>
    </w:p>
    <w:p w14:paraId="751D4C86" w14:textId="77777777" w:rsidR="0071507F" w:rsidRPr="009C54AE" w:rsidRDefault="0071507F" w:rsidP="0071507F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00D94C0" w14:textId="74E4F2FC" w:rsidR="0071507F" w:rsidRPr="009C54AE" w:rsidRDefault="0071507F" w:rsidP="0071507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5C3B8701">
        <w:rPr>
          <w:rFonts w:ascii="Corbel" w:hAnsi="Corbel"/>
          <w:b/>
          <w:bCs/>
          <w:smallCaps/>
        </w:rPr>
        <w:t xml:space="preserve">dotyczy cyklu kształcenia </w:t>
      </w:r>
      <w:r w:rsidRPr="5C3B8701">
        <w:rPr>
          <w:rFonts w:ascii="Corbel" w:hAnsi="Corbel"/>
          <w:i/>
          <w:iCs/>
          <w:smallCaps/>
        </w:rPr>
        <w:t>202</w:t>
      </w:r>
      <w:r w:rsidR="00D81CB4">
        <w:rPr>
          <w:rFonts w:ascii="Corbel" w:hAnsi="Corbel"/>
          <w:i/>
          <w:iCs/>
          <w:smallCaps/>
        </w:rPr>
        <w:t>6</w:t>
      </w:r>
      <w:r w:rsidRPr="5C3B8701">
        <w:rPr>
          <w:rFonts w:ascii="Corbel" w:hAnsi="Corbel"/>
          <w:i/>
          <w:iCs/>
          <w:smallCaps/>
        </w:rPr>
        <w:t>-203</w:t>
      </w:r>
      <w:r w:rsidR="00D81CB4">
        <w:rPr>
          <w:rFonts w:ascii="Corbel" w:hAnsi="Corbel"/>
          <w:i/>
          <w:iCs/>
          <w:smallCaps/>
        </w:rPr>
        <w:t>1</w:t>
      </w:r>
    </w:p>
    <w:p w14:paraId="24104060" w14:textId="77777777" w:rsidR="0071507F" w:rsidRDefault="0071507F" w:rsidP="007150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E826650" w14:textId="08C4955E" w:rsidR="0071507F" w:rsidRPr="00EA4832" w:rsidRDefault="0071507F" w:rsidP="007150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7858C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r w:rsidR="007858C3">
        <w:rPr>
          <w:rFonts w:ascii="Corbel" w:hAnsi="Corbel"/>
          <w:sz w:val="20"/>
          <w:szCs w:val="20"/>
        </w:rPr>
        <w:t>28</w:t>
      </w:r>
    </w:p>
    <w:p w14:paraId="0B9BDE76" w14:textId="77777777" w:rsidR="0071507F" w:rsidRPr="009C54AE" w:rsidRDefault="0071507F" w:rsidP="0071507F">
      <w:pPr>
        <w:spacing w:after="0" w:line="240" w:lineRule="auto"/>
        <w:rPr>
          <w:rFonts w:ascii="Corbel" w:hAnsi="Corbel"/>
        </w:rPr>
      </w:pPr>
    </w:p>
    <w:p w14:paraId="75B20EB5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507F" w:rsidRPr="009C54AE" w14:paraId="520DA66D" w14:textId="77777777" w:rsidTr="00A27B7B">
        <w:tc>
          <w:tcPr>
            <w:tcW w:w="2694" w:type="dxa"/>
            <w:vAlign w:val="center"/>
          </w:tcPr>
          <w:p w14:paraId="4AEB3EA6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CF3AC0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edukacyjnego w przedszkolu i szkole</w:t>
            </w:r>
          </w:p>
        </w:tc>
      </w:tr>
      <w:tr w:rsidR="0071507F" w:rsidRPr="009C54AE" w14:paraId="2B39FD57" w14:textId="77777777" w:rsidTr="00A27B7B">
        <w:tc>
          <w:tcPr>
            <w:tcW w:w="2694" w:type="dxa"/>
            <w:vAlign w:val="center"/>
          </w:tcPr>
          <w:p w14:paraId="70B672CB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Kod przedmiotu</w:t>
            </w:r>
            <w:r w:rsidRPr="009C54AE">
              <w:rPr>
                <w:rFonts w:ascii="Corbel" w:hAnsi="Corbel"/>
              </w:rPr>
              <w:t>*</w:t>
            </w:r>
          </w:p>
        </w:tc>
        <w:tc>
          <w:tcPr>
            <w:tcW w:w="7087" w:type="dxa"/>
            <w:vAlign w:val="center"/>
          </w:tcPr>
          <w:p w14:paraId="225ED5BA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507F" w:rsidRPr="009C54AE" w14:paraId="43D338FA" w14:textId="77777777" w:rsidTr="00A27B7B">
        <w:tc>
          <w:tcPr>
            <w:tcW w:w="2694" w:type="dxa"/>
            <w:vAlign w:val="center"/>
          </w:tcPr>
          <w:p w14:paraId="6AB8B1FE" w14:textId="77777777" w:rsidR="0071507F" w:rsidRPr="009C54AE" w:rsidRDefault="0071507F" w:rsidP="00A27B7B">
            <w:pPr>
              <w:pStyle w:val="Pytania"/>
              <w:spacing w:after="0" w:line="240" w:lineRule="exact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nazwa</w:t>
            </w:r>
            <w:r>
              <w:rPr>
                <w:rFonts w:ascii="Corbel" w:hAnsi="Corbe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0BD" w14:textId="77777777" w:rsidR="0071507F" w:rsidRPr="009C54AE" w:rsidRDefault="0071507F" w:rsidP="00A27B7B">
            <w:pPr>
              <w:pStyle w:val="Odpowiedzi"/>
              <w:spacing w:beforeAutospacing="1" w:afterAutospacing="1"/>
            </w:pPr>
            <w:r w:rsidRPr="74CA1B7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507F" w:rsidRPr="009C54AE" w14:paraId="730EB091" w14:textId="77777777" w:rsidTr="00A27B7B">
        <w:tc>
          <w:tcPr>
            <w:tcW w:w="2694" w:type="dxa"/>
            <w:vAlign w:val="center"/>
          </w:tcPr>
          <w:p w14:paraId="193DB241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EC1C83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507F" w:rsidRPr="009C54AE" w14:paraId="3095F340" w14:textId="77777777" w:rsidTr="00A27B7B">
        <w:tc>
          <w:tcPr>
            <w:tcW w:w="2694" w:type="dxa"/>
            <w:vAlign w:val="center"/>
          </w:tcPr>
          <w:p w14:paraId="1598A8EF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958EDA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507F" w:rsidRPr="009C54AE" w14:paraId="6B5B6F1B" w14:textId="77777777" w:rsidTr="00A27B7B">
        <w:tc>
          <w:tcPr>
            <w:tcW w:w="2694" w:type="dxa"/>
            <w:vAlign w:val="center"/>
          </w:tcPr>
          <w:p w14:paraId="03A19E9E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4EC7FF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1507F" w:rsidRPr="009C54AE" w14:paraId="4C156A1B" w14:textId="77777777" w:rsidTr="00A27B7B">
        <w:tc>
          <w:tcPr>
            <w:tcW w:w="2694" w:type="dxa"/>
            <w:vAlign w:val="center"/>
          </w:tcPr>
          <w:p w14:paraId="2DC2471C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vAlign w:val="center"/>
          </w:tcPr>
          <w:p w14:paraId="112ED105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1507F" w:rsidRPr="009C54AE" w14:paraId="17B0BFA1" w14:textId="77777777" w:rsidTr="00A27B7B">
        <w:tc>
          <w:tcPr>
            <w:tcW w:w="2694" w:type="dxa"/>
            <w:vAlign w:val="center"/>
          </w:tcPr>
          <w:p w14:paraId="6C947DF9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B1B671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1507F" w:rsidRPr="009C54AE" w14:paraId="3EBBB3E1" w14:textId="77777777" w:rsidTr="00A27B7B">
        <w:tc>
          <w:tcPr>
            <w:tcW w:w="2694" w:type="dxa"/>
            <w:vAlign w:val="center"/>
          </w:tcPr>
          <w:p w14:paraId="72B44E44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Rok i semestr</w:t>
            </w:r>
            <w:r>
              <w:rPr>
                <w:rFonts w:ascii="Corbel" w:hAnsi="Corbel"/>
              </w:rPr>
              <w:t>/y</w:t>
            </w:r>
            <w:r w:rsidRPr="009C54AE">
              <w:rPr>
                <w:rFonts w:ascii="Corbel" w:hAnsi="Corbe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2B6B30" w14:textId="3827B660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81CB4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D81CB4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71507F" w:rsidRPr="009C54AE" w14:paraId="70F9D3C7" w14:textId="77777777" w:rsidTr="00A27B7B">
        <w:tc>
          <w:tcPr>
            <w:tcW w:w="2694" w:type="dxa"/>
            <w:vAlign w:val="center"/>
          </w:tcPr>
          <w:p w14:paraId="41F0955B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9E9D00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71507F" w:rsidRPr="009C54AE" w14:paraId="389388EA" w14:textId="77777777" w:rsidTr="00A27B7B">
        <w:tc>
          <w:tcPr>
            <w:tcW w:w="2694" w:type="dxa"/>
            <w:vAlign w:val="center"/>
          </w:tcPr>
          <w:p w14:paraId="3B3E5DC6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A03EBB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507F" w:rsidRPr="009C54AE" w14:paraId="4D91D790" w14:textId="77777777" w:rsidTr="00A27B7B">
        <w:tc>
          <w:tcPr>
            <w:tcW w:w="2694" w:type="dxa"/>
            <w:vAlign w:val="center"/>
          </w:tcPr>
          <w:p w14:paraId="0EF851F3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6CA20E" w14:textId="20F48EE4" w:rsidR="0071507F" w:rsidRPr="009C54AE" w:rsidRDefault="00873E8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71507F" w:rsidRPr="009C54AE" w14:paraId="19CAE119" w14:textId="77777777" w:rsidTr="00A27B7B">
        <w:tc>
          <w:tcPr>
            <w:tcW w:w="2694" w:type="dxa"/>
            <w:vAlign w:val="center"/>
          </w:tcPr>
          <w:p w14:paraId="6F079F67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7B286F" w14:textId="687B4DA6" w:rsidR="0071507F" w:rsidRPr="009C54AE" w:rsidRDefault="00A15C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Mariola Kinal, </w:t>
            </w:r>
            <w:r w:rsidR="00873E8F">
              <w:rPr>
                <w:rFonts w:ascii="Corbel" w:hAnsi="Corbel"/>
                <w:b w:val="0"/>
                <w:sz w:val="24"/>
                <w:szCs w:val="24"/>
              </w:rPr>
              <w:t>mgr  Małgorzata Kiełb</w:t>
            </w:r>
            <w:r w:rsidR="0071507F" w:rsidRPr="00793CB7">
              <w:rPr>
                <w:rFonts w:ascii="Corbel" w:hAnsi="Corbel"/>
                <w:b w:val="0"/>
                <w:sz w:val="24"/>
                <w:szCs w:val="24"/>
              </w:rPr>
              <w:t>, mgr Monika Szczygieł-Boczar</w:t>
            </w:r>
          </w:p>
        </w:tc>
      </w:tr>
    </w:tbl>
    <w:p w14:paraId="4CEA3F05" w14:textId="5D5EB850" w:rsidR="0071507F" w:rsidRPr="009C54AE" w:rsidRDefault="0071507F" w:rsidP="00A15C78">
      <w:pPr>
        <w:pStyle w:val="Podpunkty"/>
        <w:spacing w:before="100" w:beforeAutospacing="1" w:after="100" w:afterAutospacing="1"/>
        <w:rPr>
          <w:rFonts w:ascii="Corbel" w:hAnsi="Corbel"/>
        </w:rPr>
      </w:pPr>
      <w:r w:rsidRPr="009C54AE">
        <w:rPr>
          <w:rFonts w:ascii="Corbel" w:hAnsi="Corbel"/>
        </w:rPr>
        <w:t xml:space="preserve">* </w:t>
      </w:r>
      <w:r w:rsidRPr="009C54AE">
        <w:rPr>
          <w:rFonts w:ascii="Corbel" w:hAnsi="Corbel"/>
          <w:i/>
        </w:rPr>
        <w:t>-</w:t>
      </w:r>
      <w:r w:rsidRPr="00B90885">
        <w:rPr>
          <w:rFonts w:ascii="Corbel" w:hAnsi="Corbel"/>
          <w:i/>
        </w:rPr>
        <w:t>opcjonalni</w:t>
      </w:r>
      <w:r w:rsidRPr="00B90885">
        <w:rPr>
          <w:rFonts w:ascii="Corbel" w:hAnsi="Corbel"/>
        </w:rPr>
        <w:t>e,</w:t>
      </w:r>
      <w:r w:rsidRPr="009C54AE">
        <w:rPr>
          <w:rFonts w:ascii="Corbel" w:hAnsi="Corbel"/>
          <w:i/>
        </w:rPr>
        <w:t xml:space="preserve"> zgodnie z ustaleniami </w:t>
      </w:r>
      <w:r>
        <w:rPr>
          <w:rFonts w:ascii="Corbel" w:hAnsi="Corbel"/>
          <w:i/>
        </w:rPr>
        <w:t>w Jednostce</w:t>
      </w:r>
    </w:p>
    <w:p w14:paraId="51808186" w14:textId="77777777" w:rsidR="0071507F" w:rsidRPr="009C54AE" w:rsidRDefault="0071507F" w:rsidP="0071507F">
      <w:pPr>
        <w:pStyle w:val="Podpunkty"/>
        <w:ind w:left="284"/>
        <w:rPr>
          <w:rFonts w:ascii="Corbel" w:hAnsi="Corbel"/>
        </w:rPr>
      </w:pPr>
      <w:r w:rsidRPr="009C54AE">
        <w:rPr>
          <w:rFonts w:ascii="Corbel" w:hAnsi="Corbel"/>
        </w:rPr>
        <w:t xml:space="preserve">1.1.Formy zajęć dydaktycznych, wymiar godzin i punktów ECTS </w:t>
      </w:r>
    </w:p>
    <w:p w14:paraId="49F5E24C" w14:textId="77777777" w:rsidR="0071507F" w:rsidRPr="009C54AE" w:rsidRDefault="0071507F" w:rsidP="0071507F">
      <w:pPr>
        <w:pStyle w:val="Podpunkty"/>
        <w:rPr>
          <w:rFonts w:ascii="Corbel" w:hAnsi="Corbe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71507F" w:rsidRPr="009C54AE" w14:paraId="474E0F7E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7AC" w14:textId="77777777" w:rsidR="0071507F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43EB4810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5AEA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953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E895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777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FA2D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8A8E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4D51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ED33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9006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71507F" w:rsidRPr="009C54AE" w14:paraId="2106874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265" w14:textId="1B6C20AE" w:rsidR="0071507F" w:rsidRPr="009C54AE" w:rsidRDefault="007858C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EC90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4248" w14:textId="56809AA0" w:rsidR="0071507F" w:rsidRPr="009C54AE" w:rsidRDefault="00D81CB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246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8128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D18A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9E8F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9E81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8A6F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0C9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7FB736" w14:textId="77777777" w:rsidR="0071507F" w:rsidRPr="009C54AE" w:rsidRDefault="0071507F" w:rsidP="0071507F">
      <w:pPr>
        <w:pStyle w:val="Podpunkty"/>
        <w:rPr>
          <w:rFonts w:ascii="Corbel" w:hAnsi="Corbel"/>
          <w:b/>
        </w:rPr>
      </w:pPr>
    </w:p>
    <w:p w14:paraId="48A449FD" w14:textId="77777777" w:rsidR="0071507F" w:rsidRPr="009C54AE" w:rsidRDefault="0071507F" w:rsidP="007150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B751AA" w14:textId="77777777" w:rsidR="0071507F" w:rsidRPr="002A6CC7" w:rsidRDefault="0071507F" w:rsidP="0071507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Pr="002A6CC7">
        <w:rPr>
          <w:rFonts w:ascii="Corbel" w:hAnsi="Corbel"/>
          <w:bCs/>
          <w:smallCaps w:val="0"/>
          <w:szCs w:val="24"/>
          <w:u w:val="single"/>
        </w:rPr>
        <w:t xml:space="preserve">- zajęcia w formie tradycyjnej </w:t>
      </w:r>
    </w:p>
    <w:p w14:paraId="50C4D008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6DA49D" w14:textId="6BEB008C" w:rsidR="0071507F" w:rsidRDefault="0071507F" w:rsidP="007150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="00A15C78">
        <w:rPr>
          <w:rFonts w:ascii="Corbel" w:hAnsi="Corbel"/>
          <w:smallCaps w:val="0"/>
          <w:szCs w:val="24"/>
        </w:rPr>
        <w:t xml:space="preserve">: </w:t>
      </w:r>
      <w:r w:rsidR="00A15C78" w:rsidRPr="00C33042">
        <w:rPr>
          <w:rFonts w:ascii="Corbel" w:hAnsi="Corbel"/>
          <w:b w:val="0"/>
          <w:bCs/>
          <w:smallCaps w:val="0"/>
          <w:szCs w:val="24"/>
        </w:rPr>
        <w:t>wykład: egzamin; ćwiczenia: zaliczenie na ocenę</w:t>
      </w:r>
    </w:p>
    <w:p w14:paraId="6E50EF7A" w14:textId="77777777" w:rsidR="0071507F" w:rsidRPr="00567FF3" w:rsidRDefault="0071507F" w:rsidP="007150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200105C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1507F" w:rsidRPr="009C54AE" w14:paraId="2440351F" w14:textId="77777777" w:rsidTr="00A27B7B">
        <w:tc>
          <w:tcPr>
            <w:tcW w:w="9670" w:type="dxa"/>
          </w:tcPr>
          <w:p w14:paraId="478068C5" w14:textId="225B8AC0" w:rsidR="0071507F" w:rsidRPr="009C54AE" w:rsidRDefault="003C41AE" w:rsidP="00C330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pedagogiki i psychologii rozwoju dziecka oraz znać ogólne zasady organizacji pracy przedszkola i szkoły. Wskazana jest umiejętność analizy prostych sytuacji edukacyjnych oraz gotowość do pracy projektowej i współpracy w zespole (w tym komunikacji z rodzicami i specjalistami).</w:t>
            </w:r>
          </w:p>
        </w:tc>
      </w:tr>
    </w:tbl>
    <w:p w14:paraId="4E429AC9" w14:textId="77777777" w:rsidR="0071507F" w:rsidRDefault="0071507F" w:rsidP="0071507F">
      <w:pPr>
        <w:pStyle w:val="Punktygwne"/>
        <w:spacing w:before="0" w:after="0"/>
        <w:rPr>
          <w:rFonts w:ascii="Corbel" w:hAnsi="Corbel"/>
          <w:szCs w:val="24"/>
        </w:rPr>
      </w:pPr>
    </w:p>
    <w:p w14:paraId="6C38F785" w14:textId="77777777" w:rsidR="0071507F" w:rsidRPr="00C05F44" w:rsidRDefault="0071507F" w:rsidP="0071507F">
      <w:pPr>
        <w:pStyle w:val="Punktygwne"/>
        <w:spacing w:before="0" w:after="0"/>
        <w:rPr>
          <w:rFonts w:ascii="Corbel" w:hAnsi="Corbel"/>
        </w:rPr>
      </w:pPr>
      <w:r w:rsidRPr="5C3B8701">
        <w:rPr>
          <w:rFonts w:ascii="Corbel" w:hAnsi="Corbel"/>
        </w:rPr>
        <w:t>3. cele, efekty uczenia się, treści Programowe i stosowane metody Dydaktyczne</w:t>
      </w:r>
    </w:p>
    <w:p w14:paraId="607C95BC" w14:textId="77777777" w:rsidR="0071507F" w:rsidRPr="00C05F44" w:rsidRDefault="0071507F" w:rsidP="0071507F">
      <w:pPr>
        <w:pStyle w:val="Punktygwne"/>
        <w:spacing w:before="0" w:after="0"/>
        <w:rPr>
          <w:rFonts w:ascii="Corbel" w:hAnsi="Corbel"/>
          <w:szCs w:val="24"/>
        </w:rPr>
      </w:pPr>
    </w:p>
    <w:p w14:paraId="26894735" w14:textId="77777777" w:rsidR="0071507F" w:rsidRDefault="0071507F" w:rsidP="0071507F">
      <w:pPr>
        <w:pStyle w:val="Podpunkty"/>
        <w:rPr>
          <w:rFonts w:ascii="Corbel" w:hAnsi="Corbel"/>
        </w:rPr>
      </w:pPr>
      <w:r w:rsidRPr="009C54AE">
        <w:rPr>
          <w:rFonts w:ascii="Corbel" w:hAnsi="Corbel"/>
        </w:rPr>
        <w:t xml:space="preserve">3.1 </w:t>
      </w:r>
      <w:r>
        <w:rPr>
          <w:rFonts w:ascii="Corbel" w:hAnsi="Corbel"/>
        </w:rPr>
        <w:t>Cele przedmiotu</w:t>
      </w:r>
    </w:p>
    <w:p w14:paraId="7B7D8408" w14:textId="77777777" w:rsidR="0071507F" w:rsidRPr="009C54AE" w:rsidRDefault="0071507F" w:rsidP="0071507F">
      <w:pPr>
        <w:pStyle w:val="Podpunkty"/>
        <w:rPr>
          <w:rFonts w:ascii="Corbel" w:hAnsi="Corbel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1507F" w:rsidRPr="009C54AE" w14:paraId="17D74913" w14:textId="77777777" w:rsidTr="003C41AE">
        <w:tc>
          <w:tcPr>
            <w:tcW w:w="814" w:type="dxa"/>
            <w:vAlign w:val="center"/>
          </w:tcPr>
          <w:p w14:paraId="193F2790" w14:textId="77777777" w:rsidR="0071507F" w:rsidRPr="009C54AE" w:rsidRDefault="0071507F" w:rsidP="00A27B7B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6DD6E25" w14:textId="30FDCFC8" w:rsidR="0071507F" w:rsidRPr="00C33042" w:rsidRDefault="003C41AE" w:rsidP="00A27B7B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C33042">
              <w:rPr>
                <w:rFonts w:ascii="Corbel" w:hAnsi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0071507F" w:rsidRPr="009C54AE" w14:paraId="079A22BD" w14:textId="77777777" w:rsidTr="003C41AE">
        <w:tc>
          <w:tcPr>
            <w:tcW w:w="814" w:type="dxa"/>
            <w:vAlign w:val="center"/>
          </w:tcPr>
          <w:p w14:paraId="391B2A41" w14:textId="77777777" w:rsidR="0071507F" w:rsidRPr="009C54AE" w:rsidRDefault="0071507F" w:rsidP="00A27B7B">
            <w:pPr>
              <w:pStyle w:val="Cele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</w:rPr>
              <w:t>C2</w:t>
            </w:r>
          </w:p>
        </w:tc>
        <w:tc>
          <w:tcPr>
            <w:tcW w:w="8140" w:type="dxa"/>
            <w:vAlign w:val="center"/>
          </w:tcPr>
          <w:p w14:paraId="6230DCF9" w14:textId="1D994537" w:rsidR="0071507F" w:rsidRPr="00C33042" w:rsidRDefault="0071507F" w:rsidP="00A27B7B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C33042">
              <w:rPr>
                <w:rFonts w:ascii="Corbel" w:hAnsi="Corbel"/>
              </w:rPr>
              <w:t xml:space="preserve"> </w:t>
            </w:r>
            <w:r w:rsidR="003C41AE" w:rsidRPr="00C33042">
              <w:rPr>
                <w:rFonts w:ascii="Corbel" w:hAnsi="Corbel"/>
              </w:rPr>
              <w:t>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0071507F" w:rsidRPr="009C54AE" w14:paraId="71BB0CBE" w14:textId="77777777" w:rsidTr="003C41AE">
        <w:tc>
          <w:tcPr>
            <w:tcW w:w="814" w:type="dxa"/>
            <w:vAlign w:val="center"/>
          </w:tcPr>
          <w:p w14:paraId="3F335DD0" w14:textId="77777777" w:rsidR="0071507F" w:rsidRPr="009C54AE" w:rsidRDefault="0071507F" w:rsidP="00A27B7B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C3</w:t>
            </w:r>
          </w:p>
        </w:tc>
        <w:tc>
          <w:tcPr>
            <w:tcW w:w="8140" w:type="dxa"/>
            <w:vAlign w:val="center"/>
          </w:tcPr>
          <w:p w14:paraId="30A2D466" w14:textId="269D2A8E" w:rsidR="0071507F" w:rsidRPr="00C33042" w:rsidRDefault="003C41AE" w:rsidP="00A27B7B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C33042">
              <w:rPr>
                <w:rFonts w:ascii="Corbel" w:hAnsi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003C41AE" w:rsidRPr="009C54AE" w14:paraId="79D34032" w14:textId="77777777" w:rsidTr="003C41AE">
        <w:tc>
          <w:tcPr>
            <w:tcW w:w="814" w:type="dxa"/>
            <w:vAlign w:val="center"/>
          </w:tcPr>
          <w:p w14:paraId="04939940" w14:textId="428C3AE0" w:rsidR="003C41AE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</w:rPr>
              <w:t>C4</w:t>
            </w:r>
          </w:p>
        </w:tc>
        <w:tc>
          <w:tcPr>
            <w:tcW w:w="8140" w:type="dxa"/>
            <w:vAlign w:val="center"/>
          </w:tcPr>
          <w:p w14:paraId="2D6AEB57" w14:textId="0AFC4357" w:rsidR="003C41AE" w:rsidRPr="00C33042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003C41AE" w:rsidRPr="009C54AE" w14:paraId="7C3B31BE" w14:textId="77777777" w:rsidTr="003C41AE">
        <w:tc>
          <w:tcPr>
            <w:tcW w:w="814" w:type="dxa"/>
            <w:vAlign w:val="center"/>
          </w:tcPr>
          <w:p w14:paraId="3852A4F7" w14:textId="6C0D1528" w:rsidR="003C41AE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</w:rPr>
              <w:t>C5</w:t>
            </w:r>
          </w:p>
        </w:tc>
        <w:tc>
          <w:tcPr>
            <w:tcW w:w="8140" w:type="dxa"/>
            <w:vAlign w:val="center"/>
          </w:tcPr>
          <w:p w14:paraId="558F79A9" w14:textId="6B97B2C9" w:rsidR="003C41AE" w:rsidRPr="00C33042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 xml:space="preserve">Kształtowanie gotowości do wspierania rozwoju postaw i </w:t>
            </w:r>
            <w:proofErr w:type="spellStart"/>
            <w:r w:rsidRPr="00C33042">
              <w:rPr>
                <w:rFonts w:ascii="Corbel" w:hAnsi="Corbel"/>
              </w:rPr>
              <w:t>zachowań</w:t>
            </w:r>
            <w:proofErr w:type="spellEnd"/>
            <w:r w:rsidRPr="00C33042">
              <w:rPr>
                <w:rFonts w:ascii="Corbel" w:hAnsi="Corbel"/>
              </w:rPr>
              <w:t xml:space="preserve"> dzieci, w tym wobec kultury i sztuki, oraz inspirowania ich do twórczej ekspresji i aktywności. (C.K2)</w:t>
            </w:r>
          </w:p>
        </w:tc>
      </w:tr>
      <w:tr w:rsidR="003C41AE" w:rsidRPr="009C54AE" w14:paraId="283F809E" w14:textId="77777777" w:rsidTr="003C41AE">
        <w:tc>
          <w:tcPr>
            <w:tcW w:w="814" w:type="dxa"/>
            <w:vAlign w:val="center"/>
          </w:tcPr>
          <w:p w14:paraId="05F02EB4" w14:textId="6D0B1B26" w:rsidR="003C41AE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</w:rPr>
              <w:t>C6</w:t>
            </w:r>
          </w:p>
        </w:tc>
        <w:tc>
          <w:tcPr>
            <w:tcW w:w="8140" w:type="dxa"/>
            <w:vAlign w:val="center"/>
          </w:tcPr>
          <w:p w14:paraId="6A3C596C" w14:textId="133433D3" w:rsidR="003C41AE" w:rsidRPr="00C33042" w:rsidRDefault="003C41AE" w:rsidP="00A27B7B">
            <w:pPr>
              <w:pStyle w:val="Podpunkty"/>
              <w:spacing w:before="40" w:after="40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2FE4BE00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59CBE8" w14:textId="77777777" w:rsidR="0071507F" w:rsidRDefault="0071507F" w:rsidP="0071507F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0F06F2E" w14:textId="77777777" w:rsidR="0071507F" w:rsidRPr="009C54AE" w:rsidRDefault="0071507F" w:rsidP="0071507F">
      <w:pPr>
        <w:spacing w:after="0" w:line="240" w:lineRule="auto"/>
        <w:rPr>
          <w:rFonts w:ascii="Corbel" w:hAnsi="Corbe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6"/>
        <w:gridCol w:w="5677"/>
        <w:gridCol w:w="1869"/>
      </w:tblGrid>
      <w:tr w:rsidR="0071507F" w:rsidRPr="003C41AE" w14:paraId="02D84DC1" w14:textId="77777777" w:rsidTr="00A15C78">
        <w:tc>
          <w:tcPr>
            <w:tcW w:w="1517" w:type="dxa"/>
          </w:tcPr>
          <w:p w14:paraId="72E600C3" w14:textId="77777777" w:rsidR="0071507F" w:rsidRPr="003C41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smallCaps w:val="0"/>
                <w:sz w:val="24"/>
                <w:szCs w:val="24"/>
              </w:rPr>
              <w:t>EK</w:t>
            </w: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</w:tcPr>
          <w:p w14:paraId="7CB83CDC" w14:textId="77777777" w:rsidR="0071507F" w:rsidRPr="003C41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</w:tcPr>
          <w:p w14:paraId="4303C639" w14:textId="77777777" w:rsidR="0071507F" w:rsidRPr="003C41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Odniesienie do efektów  kierunkowych </w:t>
            </w:r>
            <w:r w:rsidRPr="003C41AE">
              <w:rPr>
                <w:rStyle w:val="Odwoanieprzypisudolnego"/>
                <w:rFonts w:ascii="Corbel" w:hAnsi="Corbel"/>
                <w:b w:val="0"/>
                <w:smallCaps w:val="0"/>
                <w:sz w:val="24"/>
                <w:szCs w:val="24"/>
              </w:rPr>
              <w:footnoteReference w:id="1"/>
            </w:r>
          </w:p>
        </w:tc>
      </w:tr>
      <w:tr w:rsidR="0071507F" w:rsidRPr="003C41AE" w14:paraId="0EE2A7AE" w14:textId="77777777" w:rsidTr="00A15C78">
        <w:tc>
          <w:tcPr>
            <w:tcW w:w="1517" w:type="dxa"/>
          </w:tcPr>
          <w:p w14:paraId="3F2B9ECF" w14:textId="77777777" w:rsidR="0071507F" w:rsidRPr="003C41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>EK</w:t>
            </w: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softHyphen/>
              <w:t>_01</w:t>
            </w:r>
          </w:p>
        </w:tc>
        <w:tc>
          <w:tcPr>
            <w:tcW w:w="5675" w:type="dxa"/>
          </w:tcPr>
          <w:p w14:paraId="209A3225" w14:textId="77777777" w:rsidR="00A15C78" w:rsidRPr="003C41AE" w:rsidRDefault="00A15C78" w:rsidP="00D81CB4">
            <w:pPr>
              <w:pStyle w:val="Punktygwne"/>
              <w:spacing w:before="0" w:after="0"/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</w:pPr>
            <w:r w:rsidRPr="003C41AE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  <w:t xml:space="preserve">Student zna i rozumie: </w:t>
            </w:r>
          </w:p>
          <w:p w14:paraId="07783FCD" w14:textId="17539136" w:rsidR="0071507F" w:rsidRPr="003C41AE" w:rsidRDefault="00A15C78" w:rsidP="00D81C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  <w:lastRenderedPageBreak/>
              <w:t>C.W.2</w:t>
            </w:r>
            <w:r w:rsidR="00D81CB4" w:rsidRPr="003C41AE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3C41AE" w:rsidRPr="003C41AE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  <w:t>zasady organizacji optymalnego środowiska edukacyjnego w przedszkolu i klasach 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</w:tcPr>
          <w:p w14:paraId="2B34425D" w14:textId="712A86C7" w:rsidR="0071507F" w:rsidRPr="003C41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lastRenderedPageBreak/>
              <w:t>PPiW.W0</w:t>
            </w:r>
            <w:r w:rsidR="00885601"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>4</w:t>
            </w:r>
          </w:p>
        </w:tc>
      </w:tr>
      <w:tr w:rsidR="00A15C78" w:rsidRPr="003C41AE" w14:paraId="695E3B86" w14:textId="77777777" w:rsidTr="003C41AE">
        <w:trPr>
          <w:trHeight w:val="5393"/>
        </w:trPr>
        <w:tc>
          <w:tcPr>
            <w:tcW w:w="1517" w:type="dxa"/>
          </w:tcPr>
          <w:p w14:paraId="5A14624B" w14:textId="16D92748" w:rsidR="00A15C78" w:rsidRPr="003C41AE" w:rsidRDefault="00A15C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>EK_02</w:t>
            </w:r>
          </w:p>
        </w:tc>
        <w:tc>
          <w:tcPr>
            <w:tcW w:w="5675" w:type="dxa"/>
          </w:tcPr>
          <w:p w14:paraId="226D99E2" w14:textId="61BC0D80" w:rsidR="00A15C78" w:rsidRPr="003C41AE" w:rsidRDefault="00A15C78" w:rsidP="00A15C7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C41AE">
              <w:rPr>
                <w:rFonts w:ascii="Corbel" w:hAnsi="Corbel"/>
                <w:bCs/>
                <w:sz w:val="24"/>
                <w:szCs w:val="24"/>
              </w:rPr>
              <w:t>Student potrafi:</w:t>
            </w:r>
          </w:p>
          <w:p w14:paraId="019C7809" w14:textId="34E55F6D" w:rsidR="00A15C78" w:rsidRPr="003C41AE" w:rsidRDefault="00A15C78" w:rsidP="00A15C7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C41AE">
              <w:rPr>
                <w:rFonts w:ascii="Corbel" w:hAnsi="Corbel"/>
                <w:bCs/>
                <w:sz w:val="24"/>
                <w:szCs w:val="24"/>
              </w:rPr>
              <w:t>C.U.1. kształtować bezpieczne i przyjazne edukacyjne środowisko</w:t>
            </w:r>
            <w:r w:rsidR="003C41AE" w:rsidRPr="003C41A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3C41AE">
              <w:rPr>
                <w:rFonts w:ascii="Corbel" w:hAnsi="Corbel"/>
                <w:bCs/>
                <w:sz w:val="24"/>
                <w:szCs w:val="24"/>
              </w:rPr>
              <w:t>rozwoju</w:t>
            </w:r>
            <w:r w:rsidR="003C41AE" w:rsidRPr="003C41A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3C41AE">
              <w:rPr>
                <w:rFonts w:ascii="Corbel" w:hAnsi="Corbel"/>
                <w:bCs/>
                <w:sz w:val="24"/>
                <w:szCs w:val="24"/>
              </w:rPr>
              <w:t>dzieci lub</w:t>
            </w:r>
            <w:r w:rsidR="003C41AE" w:rsidRPr="003C41A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3C41AE">
              <w:rPr>
                <w:rFonts w:ascii="Corbel" w:hAnsi="Corbel"/>
                <w:bCs/>
                <w:sz w:val="24"/>
                <w:szCs w:val="24"/>
              </w:rPr>
              <w:t xml:space="preserve"> uczniów, z uwzględnieniem indywidualnych potrzeb, możliwości i uzdolnień dziecka lub ucznia, z nastawieniem na osobowy i podmiotowy rozwój;</w:t>
            </w:r>
          </w:p>
          <w:p w14:paraId="354B4F85" w14:textId="77777777" w:rsidR="003C41AE" w:rsidRPr="00C33042" w:rsidRDefault="003C41AE" w:rsidP="003C41AE">
            <w:pPr>
              <w:rPr>
                <w:rFonts w:ascii="Corbel" w:hAnsi="Corbel"/>
                <w:bCs/>
                <w:sz w:val="24"/>
                <w:szCs w:val="24"/>
              </w:rPr>
            </w:pPr>
            <w:r w:rsidRPr="00C33042">
              <w:rPr>
                <w:rFonts w:ascii="Corbel" w:hAnsi="Corbel"/>
                <w:bCs/>
                <w:sz w:val="24"/>
                <w:szCs w:val="24"/>
              </w:rPr>
              <w:t xml:space="preserve">C.U3.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 </w:t>
            </w:r>
          </w:p>
          <w:p w14:paraId="25367A8F" w14:textId="3666E9FF" w:rsidR="003C41AE" w:rsidRPr="00C33042" w:rsidRDefault="003C41AE" w:rsidP="003C41AE">
            <w:pPr>
              <w:rPr>
                <w:rFonts w:ascii="Corbel" w:hAnsi="Corbel"/>
                <w:bCs/>
                <w:sz w:val="24"/>
                <w:szCs w:val="24"/>
              </w:rPr>
            </w:pPr>
            <w:r w:rsidRPr="00C33042">
              <w:rPr>
                <w:rFonts w:ascii="Corbel" w:hAnsi="Corbel"/>
                <w:bCs/>
                <w:sz w:val="24"/>
                <w:szCs w:val="24"/>
              </w:rPr>
              <w:t xml:space="preserve">C.U7. organizować działania edukacyjne nastawione na konstruowanie wiedzy w przedszkolu i klasach I–III szkoły podstawowej, integrowanie różnych sposobów uczenia się, w tym różnych treści, oraz wiedzy osobistej dziecka i wiedzy nowej oraz  ich rekonstrukcji; </w:t>
            </w:r>
          </w:p>
          <w:p w14:paraId="5B0BB7AD" w14:textId="77777777" w:rsidR="00A15C78" w:rsidRPr="003C41AE" w:rsidRDefault="00A15C78" w:rsidP="00D81CB4">
            <w:pPr>
              <w:pStyle w:val="Punktygwne"/>
              <w:spacing w:before="0" w:after="0"/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70" w:type="dxa"/>
          </w:tcPr>
          <w:p w14:paraId="25EFB62D" w14:textId="77777777" w:rsidR="00A15C78" w:rsidRDefault="00A15C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PPiW.U03</w:t>
            </w:r>
          </w:p>
          <w:p w14:paraId="645C37DE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4280E698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9768051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FD992B1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7F329049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20D7697A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A548140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756FCBA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30EE652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5A7B72E4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31AA2AA4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77C6187A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4A6F3D72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7C7C9403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256FF716" w14:textId="77777777" w:rsidR="009E6251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4"/>
                <w:szCs w:val="24"/>
              </w:rPr>
              <w:t>PPiWU02</w:t>
            </w:r>
          </w:p>
          <w:p w14:paraId="6B925F48" w14:textId="4D134FC0" w:rsidR="009E6251" w:rsidRPr="003C41AE" w:rsidRDefault="009E62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4"/>
                <w:szCs w:val="24"/>
              </w:rPr>
              <w:t>PPiWU06</w:t>
            </w:r>
          </w:p>
        </w:tc>
      </w:tr>
      <w:tr w:rsidR="0071507F" w:rsidRPr="003C41AE" w14:paraId="5F8A01CB" w14:textId="77777777" w:rsidTr="00A15C78">
        <w:tc>
          <w:tcPr>
            <w:tcW w:w="1517" w:type="dxa"/>
          </w:tcPr>
          <w:p w14:paraId="179DEC7A" w14:textId="3D119991" w:rsidR="0071507F" w:rsidRPr="003C41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z w:val="24"/>
                <w:szCs w:val="24"/>
              </w:rPr>
              <w:t>EK_0</w:t>
            </w:r>
            <w:r w:rsidR="003C41AE" w:rsidRPr="003C41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5675" w:type="dxa"/>
          </w:tcPr>
          <w:p w14:paraId="1E9E7BB2" w14:textId="26632BE2" w:rsidR="00A15C78" w:rsidRPr="003C41AE" w:rsidRDefault="00A15C78" w:rsidP="00A27B7B">
            <w:pPr>
              <w:rPr>
                <w:rFonts w:ascii="Corbel" w:hAnsi="Corbel"/>
                <w:bCs/>
                <w:sz w:val="24"/>
                <w:szCs w:val="24"/>
              </w:rPr>
            </w:pPr>
            <w:r w:rsidRPr="003C41AE">
              <w:rPr>
                <w:rFonts w:ascii="Corbel" w:hAnsi="Corbel"/>
                <w:bCs/>
                <w:sz w:val="24"/>
                <w:szCs w:val="24"/>
              </w:rPr>
              <w:t>Student jest gotów do:</w:t>
            </w:r>
          </w:p>
          <w:p w14:paraId="21E4C959" w14:textId="2F674BBC" w:rsidR="00A15C78" w:rsidRPr="003C41AE" w:rsidRDefault="00A15C78" w:rsidP="00A27B7B">
            <w:pPr>
              <w:rPr>
                <w:rFonts w:ascii="Corbel" w:hAnsi="Corbel"/>
                <w:sz w:val="24"/>
                <w:szCs w:val="24"/>
              </w:rPr>
            </w:pPr>
            <w:r w:rsidRPr="003C41AE">
              <w:rPr>
                <w:rFonts w:ascii="Corbel" w:hAnsi="Corbel"/>
                <w:bCs/>
                <w:sz w:val="24"/>
                <w:szCs w:val="24"/>
              </w:rPr>
              <w:t xml:space="preserve">C.K.2. formowania wartościowych indywidualnie i społecznie </w:t>
            </w:r>
            <w:proofErr w:type="spellStart"/>
            <w:r w:rsidRPr="003C41AE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3C41AE">
              <w:rPr>
                <w:rFonts w:ascii="Corbel" w:hAnsi="Corbel"/>
                <w:bCs/>
                <w:sz w:val="24"/>
                <w:szCs w:val="24"/>
              </w:rPr>
              <w:t xml:space="preserve"> i postaw dzieci lub uczniów, w tym wobec kultury i sztuki, oraz inspirowania dzieci lub uczniów do wyrażania swojej indywidualności w sposób twórczy;</w:t>
            </w:r>
          </w:p>
          <w:p w14:paraId="2085B82D" w14:textId="78673DCF" w:rsidR="0071507F" w:rsidRPr="003C41AE" w:rsidRDefault="00A15C78" w:rsidP="00A27B7B">
            <w:pPr>
              <w:rPr>
                <w:rFonts w:ascii="Corbel" w:hAnsi="Corbel"/>
                <w:sz w:val="24"/>
                <w:szCs w:val="24"/>
              </w:rPr>
            </w:pPr>
            <w:r w:rsidRPr="003C41AE">
              <w:rPr>
                <w:rFonts w:ascii="Corbel" w:hAnsi="Corbel"/>
                <w:sz w:val="24"/>
                <w:szCs w:val="24"/>
              </w:rPr>
              <w:t>C.K.3.</w:t>
            </w:r>
            <w:r w:rsidR="00D81CB4" w:rsidRPr="003C41AE">
              <w:rPr>
                <w:rFonts w:ascii="Corbel" w:hAnsi="Corbel"/>
                <w:sz w:val="24"/>
                <w:szCs w:val="24"/>
              </w:rPr>
              <w:t xml:space="preserve"> budowania relacji wzajemnego zaufania między wszystkimi podmiotami procesu wychowania i kształcenia, w tym rodzicami lub opiekunami dziecka lub ucznia, oraz włączania ich w działania sprzyjające efektywności edukacji;</w:t>
            </w:r>
          </w:p>
        </w:tc>
        <w:tc>
          <w:tcPr>
            <w:tcW w:w="1870" w:type="dxa"/>
          </w:tcPr>
          <w:p w14:paraId="58F355B9" w14:textId="7E980477" w:rsidR="00A15C78" w:rsidRPr="003C41AE" w:rsidRDefault="00A15C78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z w:val="24"/>
                <w:szCs w:val="24"/>
              </w:rPr>
              <w:t>PPIW. Ko2</w:t>
            </w:r>
          </w:p>
          <w:p w14:paraId="44F75523" w14:textId="33DA4E1C" w:rsidR="0071507F" w:rsidRPr="003C41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C41AE">
              <w:rPr>
                <w:rFonts w:ascii="Corbel" w:hAnsi="Corbel"/>
                <w:b w:val="0"/>
                <w:sz w:val="24"/>
                <w:szCs w:val="24"/>
              </w:rPr>
              <w:t>PPiW.K0</w:t>
            </w:r>
            <w:r w:rsidR="00885601" w:rsidRPr="003C41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4C73C008" w14:textId="77777777" w:rsidR="0071507F" w:rsidRDefault="0071507F" w:rsidP="0071507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F9AD358" w14:textId="77777777" w:rsidR="0071507F" w:rsidRDefault="0071507F" w:rsidP="0071507F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3.3 Treści </w:t>
      </w:r>
      <w:r w:rsidRPr="001E501D">
        <w:rPr>
          <w:rFonts w:ascii="Corbel" w:hAnsi="Corbel"/>
        </w:rPr>
        <w:t>programowe</w:t>
      </w:r>
      <w:r w:rsidRPr="009C54AE">
        <w:rPr>
          <w:rFonts w:ascii="Corbel" w:hAnsi="Corbel"/>
          <w:b/>
        </w:rPr>
        <w:t xml:space="preserve"> </w:t>
      </w:r>
      <w:r>
        <w:rPr>
          <w:rFonts w:ascii="Corbel" w:hAnsi="Corbel"/>
        </w:rPr>
        <w:t xml:space="preserve">  </w:t>
      </w:r>
    </w:p>
    <w:p w14:paraId="41AA81AE" w14:textId="77777777" w:rsidR="0071507F" w:rsidRPr="009C54AE" w:rsidRDefault="0071507F" w:rsidP="0071507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53DB838" w14:textId="77777777" w:rsidR="0071507F" w:rsidRPr="00567FF3" w:rsidRDefault="0071507F" w:rsidP="0071507F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507F" w:rsidRPr="009C54AE" w14:paraId="4CC0581A" w14:textId="77777777" w:rsidTr="00755210">
        <w:tc>
          <w:tcPr>
            <w:tcW w:w="9062" w:type="dxa"/>
          </w:tcPr>
          <w:p w14:paraId="6BD1052C" w14:textId="77777777" w:rsidR="0071507F" w:rsidRPr="009C54AE" w:rsidRDefault="0071507F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71507F" w:rsidRPr="009C54AE" w14:paraId="5AAC245C" w14:textId="77777777" w:rsidTr="00755210">
        <w:tc>
          <w:tcPr>
            <w:tcW w:w="9062" w:type="dxa"/>
          </w:tcPr>
          <w:p w14:paraId="0A00C5AD" w14:textId="7AF02BAB" w:rsidR="0071507F" w:rsidRPr="00C33042" w:rsidRDefault="00755210" w:rsidP="00755210">
            <w:pPr>
              <w:pStyle w:val="Akapitzlist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Środowisko edukacyjne jako system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kultura organizacyjna instytucji oświatowej jako rama organizowania uczenia się i wychowania.</w:t>
            </w:r>
          </w:p>
        </w:tc>
      </w:tr>
      <w:tr w:rsidR="0071507F" w:rsidRPr="009C54AE" w14:paraId="0DC8FEF6" w14:textId="77777777" w:rsidTr="00755210">
        <w:tc>
          <w:tcPr>
            <w:tcW w:w="9062" w:type="dxa"/>
          </w:tcPr>
          <w:p w14:paraId="18FBC533" w14:textId="51C38F59" w:rsidR="0071507F" w:rsidRPr="00C33042" w:rsidRDefault="00755210" w:rsidP="00755210">
            <w:pPr>
              <w:pStyle w:val="Akapitzlist"/>
              <w:ind w:left="32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Misja, wizja, wartości i „zasada strategiczna” placówki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spójność deklaracji i praktyk edukacyjnych; normy i standardy funkcjonowania.</w:t>
            </w:r>
          </w:p>
        </w:tc>
      </w:tr>
      <w:tr w:rsidR="0071507F" w:rsidRPr="009C54AE" w14:paraId="0FEF6DA0" w14:textId="77777777" w:rsidTr="00755210">
        <w:tc>
          <w:tcPr>
            <w:tcW w:w="9062" w:type="dxa"/>
          </w:tcPr>
          <w:p w14:paraId="72E9D724" w14:textId="7D3C8733" w:rsidR="0071507F" w:rsidRPr="00C33042" w:rsidRDefault="00755210" w:rsidP="00755210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Przestrzeń fizyczna jako „trzeci nauczyciel”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symbole fizyczne w instytucji oświatowej (organizacja sali/klasy, architektura, kolorystyka, otoczenie i przestrzeń zewnętrzna).</w:t>
            </w:r>
          </w:p>
        </w:tc>
      </w:tr>
      <w:tr w:rsidR="0071507F" w14:paraId="05D62E60" w14:textId="77777777" w:rsidTr="00755210">
        <w:tc>
          <w:tcPr>
            <w:tcW w:w="9062" w:type="dxa"/>
          </w:tcPr>
          <w:p w14:paraId="6F4D5C2D" w14:textId="1444C6B1" w:rsidR="0071507F" w:rsidRPr="00C33042" w:rsidRDefault="00755210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Środowisko dla zróżnicowanej grupy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bezpieczeństwo, dobrostan i indywidualizacja; wykorzystanie informacji od rodziców oraz specjalistów w projektowaniu środowiska wychowawczego.</w:t>
            </w:r>
          </w:p>
        </w:tc>
      </w:tr>
      <w:tr w:rsidR="00755210" w14:paraId="542DC78D" w14:textId="77777777" w:rsidTr="00755210">
        <w:tc>
          <w:tcPr>
            <w:tcW w:w="9062" w:type="dxa"/>
          </w:tcPr>
          <w:p w14:paraId="6AF1AAAE" w14:textId="5B08F22E" w:rsidR="00755210" w:rsidRPr="00C33042" w:rsidRDefault="00755210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Komunikacja jako element środowiska edukacyjnego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symbole językowe w instytucji oświatowej; relacje i współpraca z interesariuszami (dzieci/uczniowie, rodzice/opiekunowie, zespół, środowisko lokalne).</w:t>
            </w:r>
          </w:p>
        </w:tc>
      </w:tr>
      <w:tr w:rsidR="00755210" w14:paraId="5F999911" w14:textId="77777777" w:rsidTr="00755210">
        <w:tc>
          <w:tcPr>
            <w:tcW w:w="9062" w:type="dxa"/>
          </w:tcPr>
          <w:p w14:paraId="7B4D4D40" w14:textId="7CE9491B" w:rsidR="00755210" w:rsidRPr="00C33042" w:rsidRDefault="00755210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>Rytuały i wzory w kulturze placówki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symbole behawioralne i osobowe (cele i funkcje świętowania, tradycje, wzorce </w:t>
            </w:r>
            <w:proofErr w:type="spellStart"/>
            <w:r w:rsidRPr="00C3304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</w:p>
        </w:tc>
      </w:tr>
      <w:tr w:rsidR="00755210" w14:paraId="593FED1E" w14:textId="77777777" w:rsidTr="00755210">
        <w:tc>
          <w:tcPr>
            <w:tcW w:w="9062" w:type="dxa"/>
          </w:tcPr>
          <w:p w14:paraId="22921518" w14:textId="43EF1F6C" w:rsidR="00755210" w:rsidRPr="00C33042" w:rsidRDefault="00755210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b/>
                <w:bCs/>
                <w:sz w:val="24"/>
                <w:szCs w:val="24"/>
              </w:rPr>
              <w:t xml:space="preserve">Projekt koncepcji placówki - </w:t>
            </w:r>
            <w:r w:rsidRPr="00C33042">
              <w:rPr>
                <w:rFonts w:ascii="Corbel" w:hAnsi="Corbel"/>
                <w:sz w:val="24"/>
                <w:szCs w:val="24"/>
              </w:rPr>
              <w:t>synteza i uzasadnienie rozwiązań środowiskowych</w:t>
            </w:r>
          </w:p>
        </w:tc>
      </w:tr>
    </w:tbl>
    <w:p w14:paraId="04BDCE74" w14:textId="77777777" w:rsidR="0071507F" w:rsidRPr="009C54AE" w:rsidRDefault="0071507F" w:rsidP="0071507F">
      <w:pPr>
        <w:spacing w:after="0" w:line="240" w:lineRule="auto"/>
        <w:rPr>
          <w:rFonts w:ascii="Corbel" w:hAnsi="Corbel"/>
        </w:rPr>
      </w:pPr>
    </w:p>
    <w:p w14:paraId="00A5E6C0" w14:textId="77777777" w:rsidR="0071507F" w:rsidRPr="00567FF3" w:rsidRDefault="0071507F" w:rsidP="0071507F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507F" w:rsidRPr="00410A39" w14:paraId="380F4F0A" w14:textId="77777777" w:rsidTr="00410A39">
        <w:tc>
          <w:tcPr>
            <w:tcW w:w="9062" w:type="dxa"/>
          </w:tcPr>
          <w:p w14:paraId="77920679" w14:textId="77777777" w:rsidR="0071507F" w:rsidRPr="00410A39" w:rsidRDefault="0071507F" w:rsidP="00A27B7B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0A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0A39" w:rsidRPr="00410A39" w14:paraId="4F3A39CA" w14:textId="77777777" w:rsidTr="00410A39">
        <w:tc>
          <w:tcPr>
            <w:tcW w:w="9062" w:type="dxa"/>
          </w:tcPr>
          <w:p w14:paraId="3E57F40C" w14:textId="1FD1FF83" w:rsidR="00410A39" w:rsidRPr="00C33042" w:rsidRDefault="00410A39" w:rsidP="00410A3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Projektowanie środowiska dla zróżnicowanej grupy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potrzeby, możliwości i uzdolnienia dzieci/uczniów jako punkt wyjścia do organizacji środowiska edukacyjnego. </w:t>
            </w:r>
          </w:p>
        </w:tc>
      </w:tr>
      <w:tr w:rsidR="00410A39" w:rsidRPr="00410A39" w14:paraId="1830DFDD" w14:textId="77777777" w:rsidTr="00410A39">
        <w:tc>
          <w:tcPr>
            <w:tcW w:w="9062" w:type="dxa"/>
          </w:tcPr>
          <w:p w14:paraId="07C7D486" w14:textId="77A6E505" w:rsidR="00410A39" w:rsidRPr="00C33042" w:rsidRDefault="00410A39" w:rsidP="00410A3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Przestrzeń jako „trzeci nauczyciel”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organizacja sali/klasy, strefy aktywności, dostęp do zasobów i znaczenie rozwiązań przestrzennych dla uczenia się.</w:t>
            </w:r>
          </w:p>
        </w:tc>
      </w:tr>
      <w:tr w:rsidR="00410A39" w:rsidRPr="00410A39" w14:paraId="3F0D2986" w14:textId="77777777" w:rsidTr="00410A39">
        <w:tc>
          <w:tcPr>
            <w:tcW w:w="9062" w:type="dxa"/>
          </w:tcPr>
          <w:p w14:paraId="2608EA31" w14:textId="024C515F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Kąciki i stacje aktywności w przedszkolu i I–III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typologia kącików i zasady ich funkcjonowania w rytmie dnia.</w:t>
            </w:r>
          </w:p>
        </w:tc>
      </w:tr>
      <w:tr w:rsidR="00410A39" w:rsidRPr="00410A39" w14:paraId="2A8C5567" w14:textId="77777777" w:rsidTr="00410A39">
        <w:tc>
          <w:tcPr>
            <w:tcW w:w="9062" w:type="dxa"/>
          </w:tcPr>
          <w:p w14:paraId="76FEDDB5" w14:textId="6A72EA05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Bezpieczeństwo i klimat środowiska wychowawczego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dobrostan, normy i zasady grupy/klasy, profilaktyka sytuacji trudnych oraz wspieranie </w:t>
            </w:r>
            <w:proofErr w:type="spellStart"/>
            <w:r w:rsidRPr="00C33042">
              <w:rPr>
                <w:rFonts w:ascii="Corbel" w:hAnsi="Corbel"/>
                <w:sz w:val="24"/>
                <w:szCs w:val="24"/>
              </w:rPr>
              <w:t>współpracy.</w:t>
            </w:r>
            <w:r w:rsidR="009E6251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</w:p>
        </w:tc>
      </w:tr>
      <w:tr w:rsidR="00410A39" w:rsidRPr="00410A39" w14:paraId="1196A085" w14:textId="77777777" w:rsidTr="00410A39">
        <w:tc>
          <w:tcPr>
            <w:tcW w:w="9062" w:type="dxa"/>
          </w:tcPr>
          <w:p w14:paraId="64B51294" w14:textId="77721E0D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Komunikacja z dzieckiem/uczniem jako element środowiska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język wspierający podmiotowość, dialog, informacja zwrotna oraz komunikacja w sytuacjach codziennych i wymagających.</w:t>
            </w:r>
          </w:p>
        </w:tc>
      </w:tr>
      <w:tr w:rsidR="00410A39" w:rsidRPr="00410A39" w14:paraId="30ED9ED1" w14:textId="77777777" w:rsidTr="00410A39">
        <w:tc>
          <w:tcPr>
            <w:tcW w:w="9062" w:type="dxa"/>
          </w:tcPr>
          <w:p w14:paraId="5A98BF3E" w14:textId="0143F6C0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Rodzice/opiekunowie jako partnerzy środowiska edukacyjnego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modele współpracy, typowe trudności i zasady budowania relacji zaufania.</w:t>
            </w:r>
          </w:p>
        </w:tc>
      </w:tr>
      <w:tr w:rsidR="00410A39" w:rsidRPr="00410A39" w14:paraId="7FA67B1E" w14:textId="77777777" w:rsidTr="00410A39">
        <w:tc>
          <w:tcPr>
            <w:tcW w:w="9062" w:type="dxa"/>
          </w:tcPr>
          <w:p w14:paraId="5EE7DA17" w14:textId="56BE3BEB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Kultura partycypacji w przedszkolu i szkole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współtworzenie zasad, przestrzeni i działań placówki przez dzieci/uczniów; rola sprawczości i odpowiedzialności.</w:t>
            </w:r>
          </w:p>
        </w:tc>
      </w:tr>
      <w:tr w:rsidR="00410A39" w:rsidRPr="00410A39" w14:paraId="72BF96B0" w14:textId="77777777" w:rsidTr="00410A39">
        <w:tc>
          <w:tcPr>
            <w:tcW w:w="9062" w:type="dxa"/>
          </w:tcPr>
          <w:p w14:paraId="30CE3B24" w14:textId="60848455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Rytuały, ceremonie i tradycje placówki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funkcje świętowania, wzory </w:t>
            </w:r>
            <w:proofErr w:type="spellStart"/>
            <w:r w:rsidRPr="00C3304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33042">
              <w:rPr>
                <w:rFonts w:ascii="Corbel" w:hAnsi="Corbel"/>
                <w:sz w:val="24"/>
                <w:szCs w:val="24"/>
              </w:rPr>
              <w:t xml:space="preserve"> w kulturze instytucji.</w:t>
            </w:r>
          </w:p>
        </w:tc>
      </w:tr>
      <w:tr w:rsidR="00410A39" w:rsidRPr="00410A39" w14:paraId="41CB5F48" w14:textId="77777777" w:rsidTr="00410A39">
        <w:tc>
          <w:tcPr>
            <w:tcW w:w="9062" w:type="dxa"/>
          </w:tcPr>
          <w:p w14:paraId="3B04CA22" w14:textId="3980927C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Konstruowanie wiedzy w zaprojektowanym środowisku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integracja treści i sposobów uczenia się oraz łączenie wiedzy osobistej dziecka z wiedzą nową.</w:t>
            </w:r>
          </w:p>
        </w:tc>
      </w:tr>
      <w:tr w:rsidR="00410A39" w:rsidRPr="00410A39" w14:paraId="21E60C2B" w14:textId="77777777" w:rsidTr="00410A39">
        <w:tc>
          <w:tcPr>
            <w:tcW w:w="9062" w:type="dxa"/>
          </w:tcPr>
          <w:p w14:paraId="32131A55" w14:textId="6B19ED89" w:rsidR="00410A39" w:rsidRPr="00C33042" w:rsidRDefault="00410A39" w:rsidP="00410A39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Style w:val="Pogrubienie"/>
                <w:rFonts w:ascii="Corbel" w:hAnsi="Corbel"/>
                <w:sz w:val="24"/>
                <w:szCs w:val="24"/>
              </w:rPr>
              <w:t>Nowe media i AI w organizowaniu środowiska uczenia się</w:t>
            </w:r>
            <w:r w:rsidRPr="00C33042">
              <w:rPr>
                <w:rFonts w:ascii="Corbel" w:hAnsi="Corbel"/>
                <w:sz w:val="24"/>
                <w:szCs w:val="24"/>
              </w:rPr>
              <w:t xml:space="preserve"> – zakres, cele i ograniczenia wykorzystania technologii w PP i I–III oraz zasady bezpieczeństwa i odpowiedzialności.</w:t>
            </w:r>
          </w:p>
        </w:tc>
      </w:tr>
    </w:tbl>
    <w:p w14:paraId="26F283FB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BDF5AC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8697E2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D8F1F" w14:textId="357E841A" w:rsidR="0071507F" w:rsidRDefault="0071507F" w:rsidP="0071507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755210">
        <w:rPr>
          <w:rFonts w:ascii="Corbel" w:hAnsi="Corbel"/>
          <w:b w:val="0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755210">
        <w:rPr>
          <w:rFonts w:ascii="Corbel" w:hAnsi="Corbel"/>
          <w:b w:val="0"/>
          <w:smallCaps w:val="0"/>
          <w:szCs w:val="24"/>
        </w:rPr>
        <w:t>wykład problemowy/ konwersatoryjny, projekt</w:t>
      </w:r>
    </w:p>
    <w:p w14:paraId="50032CAF" w14:textId="4A063549" w:rsidR="00755210" w:rsidRPr="00E60E0D" w:rsidRDefault="00755210" w:rsidP="0071507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ćwiczenia praktyczne, dyskusja, metody aktywizujące</w:t>
      </w:r>
      <w:r w:rsidR="00410A39">
        <w:rPr>
          <w:rFonts w:ascii="Corbel" w:hAnsi="Corbel"/>
          <w:b w:val="0"/>
          <w:smallCaps w:val="0"/>
          <w:szCs w:val="24"/>
        </w:rPr>
        <w:t>, projekt</w:t>
      </w:r>
    </w:p>
    <w:p w14:paraId="3BE85FD2" w14:textId="77777777" w:rsidR="0071507F" w:rsidRDefault="0071507F" w:rsidP="007150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B0C0AC" w14:textId="77777777" w:rsidR="0071507F" w:rsidRPr="009C54AE" w:rsidRDefault="0071507F" w:rsidP="007150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03DC67F8" w14:textId="77777777" w:rsidR="0071507F" w:rsidRPr="009C54AE" w:rsidRDefault="0071507F" w:rsidP="007150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8D54A2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DF4A5E3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0071507F" w:rsidRPr="009C54AE" w14:paraId="19099EBE" w14:textId="77777777" w:rsidTr="00410A39">
        <w:tc>
          <w:tcPr>
            <w:tcW w:w="1858" w:type="dxa"/>
          </w:tcPr>
          <w:p w14:paraId="2D8CE9E8" w14:textId="77777777" w:rsidR="0071507F" w:rsidRPr="009C54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18" w:type="dxa"/>
          </w:tcPr>
          <w:p w14:paraId="11F62740" w14:textId="77777777" w:rsidR="0071507F" w:rsidRPr="009C54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4C7E0B" w14:textId="77777777" w:rsidR="0071507F" w:rsidRPr="009C54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 ustny, egzamin pisemny)</w:t>
            </w:r>
          </w:p>
        </w:tc>
        <w:tc>
          <w:tcPr>
            <w:tcW w:w="2186" w:type="dxa"/>
          </w:tcPr>
          <w:p w14:paraId="308C43E3" w14:textId="77777777" w:rsidR="0071507F" w:rsidRPr="009C54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1537C8" w14:textId="77777777" w:rsidR="0071507F" w:rsidRPr="009C54AE" w:rsidRDefault="0071507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1507F" w:rsidRPr="009C54AE" w14:paraId="32563621" w14:textId="77777777" w:rsidTr="00410A39">
        <w:tc>
          <w:tcPr>
            <w:tcW w:w="1858" w:type="dxa"/>
          </w:tcPr>
          <w:p w14:paraId="211BA383" w14:textId="77777777" w:rsidR="0071507F" w:rsidRPr="00C33042" w:rsidRDefault="0071507F" w:rsidP="00A27B7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C33042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C33042">
              <w:rPr>
                <w:rFonts w:ascii="Corbel" w:hAnsi="Corbel"/>
                <w:bCs/>
                <w:szCs w:val="24"/>
              </w:rPr>
              <w:t xml:space="preserve">_ 01 </w:t>
            </w:r>
          </w:p>
        </w:tc>
        <w:tc>
          <w:tcPr>
            <w:tcW w:w="5018" w:type="dxa"/>
          </w:tcPr>
          <w:p w14:paraId="3C5C8CD1" w14:textId="260A6373" w:rsidR="0071507F" w:rsidRPr="00C33042" w:rsidRDefault="00410A39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4592F88E" w14:textId="2729FB9F" w:rsidR="0071507F" w:rsidRPr="00C33042" w:rsidRDefault="0071507F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Wykład</w:t>
            </w:r>
            <w:r w:rsidR="00410A39" w:rsidRPr="00C33042">
              <w:rPr>
                <w:rFonts w:ascii="Corbel" w:hAnsi="Corbel"/>
                <w:sz w:val="24"/>
                <w:szCs w:val="24"/>
              </w:rPr>
              <w:t>, ćwiczenia</w:t>
            </w:r>
          </w:p>
        </w:tc>
      </w:tr>
      <w:tr w:rsidR="0071507F" w:rsidRPr="009C54AE" w14:paraId="624F0773" w14:textId="77777777" w:rsidTr="00410A39">
        <w:tc>
          <w:tcPr>
            <w:tcW w:w="1858" w:type="dxa"/>
          </w:tcPr>
          <w:p w14:paraId="306761F6" w14:textId="77777777" w:rsidR="0071507F" w:rsidRPr="00C33042" w:rsidRDefault="0071507F" w:rsidP="00A27B7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C33042">
              <w:rPr>
                <w:rFonts w:ascii="Corbel" w:hAnsi="Corbel"/>
                <w:bCs/>
                <w:szCs w:val="24"/>
              </w:rPr>
              <w:t>Ek_ 02</w:t>
            </w:r>
          </w:p>
        </w:tc>
        <w:tc>
          <w:tcPr>
            <w:tcW w:w="5018" w:type="dxa"/>
          </w:tcPr>
          <w:p w14:paraId="0925E945" w14:textId="5B129B02" w:rsidR="0071507F" w:rsidRPr="00C33042" w:rsidRDefault="00410A39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0E72B9D0" w14:textId="7E4B9155" w:rsidR="0071507F" w:rsidRPr="00C33042" w:rsidRDefault="00410A39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Wykład, ć</w:t>
            </w:r>
            <w:r w:rsidR="0071507F" w:rsidRPr="00C33042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71507F" w14:paraId="50A65ADF" w14:textId="77777777" w:rsidTr="00410A39">
        <w:trPr>
          <w:trHeight w:val="325"/>
        </w:trPr>
        <w:tc>
          <w:tcPr>
            <w:tcW w:w="1858" w:type="dxa"/>
          </w:tcPr>
          <w:p w14:paraId="0CDDAB09" w14:textId="77777777" w:rsidR="0071507F" w:rsidRPr="00C33042" w:rsidRDefault="0071507F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33042">
              <w:rPr>
                <w:rFonts w:ascii="Corbel" w:hAnsi="Corbel"/>
                <w:bCs/>
                <w:smallCaps w:val="0"/>
                <w:szCs w:val="24"/>
              </w:rPr>
              <w:t>EK_03</w:t>
            </w:r>
          </w:p>
        </w:tc>
        <w:tc>
          <w:tcPr>
            <w:tcW w:w="5018" w:type="dxa"/>
          </w:tcPr>
          <w:p w14:paraId="2EF72D18" w14:textId="43CEA4BB" w:rsidR="0071507F" w:rsidRPr="00C33042" w:rsidRDefault="00410A39" w:rsidP="00A27B7B">
            <w:pPr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</w:tcPr>
          <w:p w14:paraId="5B89CDBB" w14:textId="77777777" w:rsidR="0071507F" w:rsidRPr="00C33042" w:rsidRDefault="0071507F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3304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850DDB1" w14:textId="77777777" w:rsidR="0071507F" w:rsidRPr="00414613" w:rsidRDefault="0071507F" w:rsidP="007150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15597E9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BB1797F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1507F" w:rsidRPr="00C33042" w14:paraId="3B199AAB" w14:textId="77777777" w:rsidTr="00A27B7B">
        <w:tc>
          <w:tcPr>
            <w:tcW w:w="9670" w:type="dxa"/>
          </w:tcPr>
          <w:p w14:paraId="0BDE519C" w14:textId="77777777" w:rsidR="00410A39" w:rsidRPr="00C33042" w:rsidRDefault="00410A39" w:rsidP="00D81CB4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Wykład:</w:t>
            </w:r>
          </w:p>
          <w:p w14:paraId="33722CA2" w14:textId="125122AF" w:rsidR="00410A39" w:rsidRPr="00C33042" w:rsidRDefault="00410A39" w:rsidP="00410A39">
            <w:pPr>
              <w:pStyle w:val="Akapitzlist"/>
              <w:numPr>
                <w:ilvl w:val="0"/>
                <w:numId w:val="4"/>
              </w:num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Obecność</w:t>
            </w:r>
          </w:p>
          <w:p w14:paraId="5C933C89" w14:textId="1E192614" w:rsidR="00410A39" w:rsidRPr="00C33042" w:rsidRDefault="00410A39" w:rsidP="00410A39">
            <w:pPr>
              <w:pStyle w:val="Akapitzlist"/>
              <w:numPr>
                <w:ilvl w:val="0"/>
                <w:numId w:val="4"/>
              </w:num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Egzamin pisemny</w:t>
            </w:r>
          </w:p>
          <w:p w14:paraId="54AAC170" w14:textId="3701B301" w:rsidR="00410A39" w:rsidRPr="00C33042" w:rsidRDefault="00410A39" w:rsidP="00410A39">
            <w:pPr>
              <w:pStyle w:val="Akapitzlist"/>
              <w:numPr>
                <w:ilvl w:val="0"/>
                <w:numId w:val="4"/>
              </w:num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Projekt koncepcji placówki oświatowej</w:t>
            </w:r>
          </w:p>
          <w:p w14:paraId="43154389" w14:textId="2B94F095" w:rsidR="00D81CB4" w:rsidRPr="00C33042" w:rsidRDefault="00D81CB4" w:rsidP="00D81CB4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21CCB0E5" w14:textId="77777777" w:rsidR="00D81CB4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44AB0EAB" w14:textId="77777777" w:rsidR="00D81CB4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715E88EA" w14:textId="77777777" w:rsidR="00D81CB4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52B76E32" w14:textId="77777777" w:rsidR="00D81CB4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620B514C" w14:textId="77777777" w:rsidR="00D81CB4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308AE5FA" w14:textId="77777777" w:rsidR="0071507F" w:rsidRPr="00C33042" w:rsidRDefault="00D81CB4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  <w:p w14:paraId="7313941D" w14:textId="77777777" w:rsidR="007B4143" w:rsidRPr="00C33042" w:rsidRDefault="007B4143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41227113" w14:textId="69EAB485" w:rsidR="007B4143" w:rsidRPr="00C33042" w:rsidRDefault="007B4143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Kryteria oceny projektu:</w:t>
            </w:r>
          </w:p>
          <w:p w14:paraId="51260BE1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3BA28D95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661E549C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4A0C974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175D2662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6B963CC4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58F920B6" w14:textId="77777777" w:rsidR="007B4143" w:rsidRPr="00C33042" w:rsidRDefault="007B4143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4E1A26E" w14:textId="77777777" w:rsidR="007B4143" w:rsidRPr="00C33042" w:rsidRDefault="007B4143" w:rsidP="00D81CB4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Ćwiczenia:</w:t>
            </w:r>
          </w:p>
          <w:p w14:paraId="295C0AE6" w14:textId="5F6EEF9C" w:rsidR="007B4143" w:rsidRPr="00C33042" w:rsidRDefault="007B4143" w:rsidP="007B4143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585DD307" w14:textId="77777777" w:rsidR="007B4143" w:rsidRPr="00C33042" w:rsidRDefault="007B4143" w:rsidP="007B4143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Aktywność podczas zajęć</w:t>
            </w:r>
          </w:p>
          <w:p w14:paraId="30ACCD63" w14:textId="281DF89E" w:rsidR="007B4143" w:rsidRPr="00C33042" w:rsidRDefault="007B4143" w:rsidP="00DF0C9E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 xml:space="preserve">Ćwiczenia praktyczne, </w:t>
            </w:r>
            <w:r w:rsidR="00DF0C9E" w:rsidRPr="00C33042">
              <w:rPr>
                <w:rFonts w:ascii="Corbel" w:eastAsia="Calibri" w:hAnsi="Corbel" w:cs="Times New Roman"/>
                <w:kern w:val="0"/>
                <w14:ligatures w14:val="none"/>
              </w:rPr>
              <w:t>do wyboru:</w:t>
            </w: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 xml:space="preserve"> projektowanie środowiska edukacyjnego dla uczniów o specjalnych potrzebach edukacyjnych; tworzenie planu sali z uwzględnieniem różnych zmiennych; projektowanie kącików w sali przedszkolnej i wczesnoszkolnej wraz z przykładowymi aktywnościami (z uw</w:t>
            </w:r>
            <w:r w:rsidR="00DF0C9E" w:rsidRPr="00C33042">
              <w:rPr>
                <w:rFonts w:ascii="Corbel" w:eastAsia="Calibri" w:hAnsi="Corbel" w:cs="Times New Roman"/>
                <w:kern w:val="0"/>
                <w14:ligatures w14:val="none"/>
              </w:rPr>
              <w:t>z</w:t>
            </w: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ględnieniem indywidualnych różnic wśród uczniów/dzieci); mini-projekt uczniowskiej partycypacji w placówce oświatowej; projektowanie planu ceremonii i świąt w placówce oświatowej</w:t>
            </w:r>
            <w:r w:rsidR="00DF0C9E" w:rsidRPr="00C33042">
              <w:rPr>
                <w:rFonts w:ascii="Corbel" w:eastAsia="Calibri" w:hAnsi="Corbel" w:cs="Times New Roman"/>
                <w:kern w:val="0"/>
                <w14:ligatures w14:val="none"/>
              </w:rPr>
              <w:t>.</w:t>
            </w:r>
          </w:p>
          <w:p w14:paraId="08CE7250" w14:textId="77777777" w:rsidR="00DF0C9E" w:rsidRPr="00C33042" w:rsidRDefault="00DF0C9E" w:rsidP="00DF0C9E">
            <w:pPr>
              <w:pStyle w:val="Akapitzlist"/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CBFC336" w14:textId="522C82FD" w:rsidR="007B4143" w:rsidRPr="00C33042" w:rsidRDefault="007B4143" w:rsidP="007B4143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>Kryteria oceny projektów/ćwiczeń:</w:t>
            </w:r>
          </w:p>
          <w:p w14:paraId="333DBF40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62DEC33A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6F48521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DA3FC89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571BDA6D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62976C73" w14:textId="77777777" w:rsidR="007B4143" w:rsidRPr="00C33042" w:rsidRDefault="007B4143" w:rsidP="007B41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042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68275600" w14:textId="77777777" w:rsidR="007B4143" w:rsidRPr="00C33042" w:rsidRDefault="007B4143" w:rsidP="007B4143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28ECB4A" w14:textId="0A570419" w:rsidR="007B4143" w:rsidRPr="00C33042" w:rsidRDefault="007B4143" w:rsidP="007B4143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33042">
              <w:rPr>
                <w:rFonts w:ascii="Corbel" w:eastAsia="Calibri" w:hAnsi="Corbel" w:cs="Times New Roman"/>
                <w:kern w:val="0"/>
                <w14:ligatures w14:val="none"/>
              </w:rPr>
              <w:t xml:space="preserve">Ocena końcowa z ćwiczeń jest średnią z uzyskanych ocen cząstkowych. </w:t>
            </w:r>
          </w:p>
        </w:tc>
      </w:tr>
    </w:tbl>
    <w:p w14:paraId="41B2BAF0" w14:textId="77777777" w:rsidR="007B4143" w:rsidRPr="00C33042" w:rsidRDefault="007B4143" w:rsidP="007B4143">
      <w:pPr>
        <w:rPr>
          <w:rFonts w:ascii="Corbel" w:hAnsi="Corbel"/>
          <w:b/>
        </w:rPr>
      </w:pPr>
    </w:p>
    <w:p w14:paraId="6077F5DA" w14:textId="58D36ABD" w:rsidR="0071507F" w:rsidRPr="007B4143" w:rsidRDefault="0071507F" w:rsidP="007B4143">
      <w:pPr>
        <w:jc w:val="both"/>
        <w:rPr>
          <w:rFonts w:ascii="Corbel" w:eastAsia="Calibri" w:hAnsi="Corbel" w:cs="Times New Roman"/>
          <w:b/>
          <w:kern w:val="0"/>
          <w14:ligatures w14:val="none"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751FA188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71507F" w:rsidRPr="009C54AE" w14:paraId="6056BC0F" w14:textId="77777777" w:rsidTr="00A27B7B">
        <w:tc>
          <w:tcPr>
            <w:tcW w:w="4962" w:type="dxa"/>
            <w:vAlign w:val="center"/>
          </w:tcPr>
          <w:p w14:paraId="5984C97A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6323CE3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1507F" w:rsidRPr="009C54AE" w14:paraId="00DBBF55" w14:textId="77777777" w:rsidTr="00A27B7B">
        <w:tc>
          <w:tcPr>
            <w:tcW w:w="4962" w:type="dxa"/>
          </w:tcPr>
          <w:p w14:paraId="7A79855B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C3B8701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7" w:type="dxa"/>
          </w:tcPr>
          <w:p w14:paraId="22FDE235" w14:textId="77777777" w:rsidR="0071507F" w:rsidRPr="00C33042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30</w:t>
            </w:r>
          </w:p>
        </w:tc>
      </w:tr>
      <w:tr w:rsidR="0071507F" w:rsidRPr="009C54AE" w14:paraId="31183978" w14:textId="77777777" w:rsidTr="00A27B7B">
        <w:tc>
          <w:tcPr>
            <w:tcW w:w="4962" w:type="dxa"/>
          </w:tcPr>
          <w:p w14:paraId="0947DC93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</w:p>
          <w:p w14:paraId="24E5ABD4" w14:textId="718CFDF9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19FD9A61" w14:textId="091CB93A" w:rsidR="0071507F" w:rsidRPr="00C33042" w:rsidRDefault="007B414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5</w:t>
            </w:r>
          </w:p>
        </w:tc>
      </w:tr>
      <w:tr w:rsidR="0071507F" w:rsidRPr="009C54AE" w14:paraId="5FC3896E" w14:textId="77777777" w:rsidTr="00A27B7B">
        <w:tc>
          <w:tcPr>
            <w:tcW w:w="4962" w:type="dxa"/>
          </w:tcPr>
          <w:p w14:paraId="7A4FB0DD" w14:textId="7C06F07A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 w:rsidR="007B4143"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>przygotowanie do zajęć,</w:t>
            </w:r>
            <w:r w:rsidR="007B4143">
              <w:rPr>
                <w:rFonts w:ascii="Corbel" w:hAnsi="Corbel"/>
              </w:rPr>
              <w:t xml:space="preserve"> projektów, ćwiczeń i egzaminu.</w:t>
            </w:r>
          </w:p>
        </w:tc>
        <w:tc>
          <w:tcPr>
            <w:tcW w:w="4677" w:type="dxa"/>
          </w:tcPr>
          <w:p w14:paraId="5E411245" w14:textId="77777777" w:rsidR="0071507F" w:rsidRPr="00C33042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166CC98" w14:textId="03B5F7F5" w:rsidR="0071507F" w:rsidRPr="00C33042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4</w:t>
            </w:r>
            <w:r w:rsidR="007B4143" w:rsidRPr="00C33042">
              <w:rPr>
                <w:rFonts w:ascii="Corbel" w:hAnsi="Corbel"/>
              </w:rPr>
              <w:t>0</w:t>
            </w:r>
          </w:p>
        </w:tc>
      </w:tr>
      <w:tr w:rsidR="0071507F" w:rsidRPr="009C54AE" w14:paraId="4964957A" w14:textId="77777777" w:rsidTr="00A27B7B">
        <w:tc>
          <w:tcPr>
            <w:tcW w:w="4962" w:type="dxa"/>
          </w:tcPr>
          <w:p w14:paraId="6B7C333A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6C61D73" w14:textId="290772EB" w:rsidR="0071507F" w:rsidRPr="00C33042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7</w:t>
            </w:r>
            <w:r w:rsidR="007B4143" w:rsidRPr="00C33042">
              <w:rPr>
                <w:rFonts w:ascii="Corbel" w:hAnsi="Corbel"/>
              </w:rPr>
              <w:t>5</w:t>
            </w:r>
          </w:p>
        </w:tc>
      </w:tr>
      <w:tr w:rsidR="0071507F" w:rsidRPr="009C54AE" w14:paraId="72EB8BF2" w14:textId="77777777" w:rsidTr="00A27B7B">
        <w:tc>
          <w:tcPr>
            <w:tcW w:w="4962" w:type="dxa"/>
          </w:tcPr>
          <w:p w14:paraId="32C734D9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F434645" w14:textId="77777777" w:rsidR="0071507F" w:rsidRPr="00C33042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3042">
              <w:rPr>
                <w:rFonts w:ascii="Corbel" w:hAnsi="Corbel"/>
              </w:rPr>
              <w:t>3</w:t>
            </w:r>
          </w:p>
        </w:tc>
      </w:tr>
    </w:tbl>
    <w:p w14:paraId="5164BCAC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A6F2C5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C32B4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31F1F3A4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048"/>
      </w:tblGrid>
      <w:tr w:rsidR="0071507F" w:rsidRPr="009C54AE" w14:paraId="33362BCD" w14:textId="77777777" w:rsidTr="00A27B7B">
        <w:trPr>
          <w:trHeight w:val="397"/>
        </w:trPr>
        <w:tc>
          <w:tcPr>
            <w:tcW w:w="3544" w:type="dxa"/>
          </w:tcPr>
          <w:p w14:paraId="2A1CA2A9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798FD32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71507F" w:rsidRPr="009C54AE" w14:paraId="337B9F3D" w14:textId="77777777" w:rsidTr="00A27B7B">
        <w:trPr>
          <w:trHeight w:val="397"/>
        </w:trPr>
        <w:tc>
          <w:tcPr>
            <w:tcW w:w="3544" w:type="dxa"/>
          </w:tcPr>
          <w:p w14:paraId="403B19A2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653449A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</w:t>
            </w:r>
          </w:p>
        </w:tc>
      </w:tr>
    </w:tbl>
    <w:p w14:paraId="2898B217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F4E869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4C5A2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1507F" w:rsidRPr="009C54AE" w14:paraId="45A85D18" w14:textId="77777777" w:rsidTr="00A27B7B">
        <w:trPr>
          <w:trHeight w:val="4460"/>
        </w:trPr>
        <w:tc>
          <w:tcPr>
            <w:tcW w:w="9072" w:type="dxa"/>
          </w:tcPr>
          <w:p w14:paraId="33A97545" w14:textId="2042BF0E" w:rsidR="0071507F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29CDFE" w14:textId="0106F905" w:rsidR="00DF0C9E" w:rsidRDefault="00DF0C9E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Kinal M. Wybrane teoretyczne aspekty kultury organizacyjnej instytucji oświatowych. Podejście interdyscyplinarne. Rzeszów, 2022. </w:t>
            </w:r>
          </w:p>
          <w:p w14:paraId="2BB6FBC3" w14:textId="4F10C030" w:rsidR="00DF0C9E" w:rsidRPr="00DF0C9E" w:rsidRDefault="00DF0C9E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Kinal M., Algorytm przyszłości. Nowe media w edukacji. Wrocław, 2025. </w:t>
            </w:r>
          </w:p>
          <w:p w14:paraId="07049FA0" w14:textId="3BA835EE" w:rsidR="0071507F" w:rsidRPr="00B005BA" w:rsidRDefault="0071507F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5C3B8701"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576C8282" w14:textId="77777777" w:rsidR="0071507F" w:rsidRPr="00B005BA" w:rsidRDefault="0071507F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78D796B5" w14:textId="77777777" w:rsidR="0071507F" w:rsidRPr="00B005BA" w:rsidRDefault="0071507F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01BD83A9" w14:textId="77777777" w:rsidR="0071507F" w:rsidRDefault="0071507F" w:rsidP="0071507F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Praca przedszkola wybrane zagadnienia teoretyczne, praktyczne i organizacyjne. Kraków 2016</w:t>
            </w:r>
          </w:p>
          <w:p w14:paraId="2193439E" w14:textId="77777777" w:rsidR="0071507F" w:rsidRDefault="0071507F" w:rsidP="0071507F">
            <w:pPr>
              <w:pStyle w:val="Akapitzlist1"/>
              <w:numPr>
                <w:ilvl w:val="0"/>
                <w:numId w:val="1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2995D938" w14:textId="77777777" w:rsidR="0071507F" w:rsidRDefault="0071507F" w:rsidP="0071507F">
            <w:pPr>
              <w:pStyle w:val="Akapitzlist1"/>
              <w:numPr>
                <w:ilvl w:val="0"/>
                <w:numId w:val="1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B005BA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B005BA">
              <w:rPr>
                <w:rFonts w:ascii="Corbel" w:hAnsi="Corbel"/>
                <w:sz w:val="24"/>
                <w:szCs w:val="24"/>
              </w:rPr>
              <w:t>-Pustkowska M.  (red.)</w:t>
            </w:r>
            <w:r w:rsidRPr="00B005BA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B005BA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B005BA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74BB047E" w14:textId="77777777" w:rsidR="0071507F" w:rsidRPr="00B005BA" w:rsidRDefault="0071507F" w:rsidP="0071507F">
            <w:pPr>
              <w:pStyle w:val="Akapitzlist1"/>
              <w:numPr>
                <w:ilvl w:val="0"/>
                <w:numId w:val="1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B005BA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B005BA">
              <w:rPr>
                <w:rFonts w:ascii="Corbel" w:hAnsi="Corbel"/>
                <w:sz w:val="24"/>
                <w:szCs w:val="24"/>
              </w:rPr>
              <w:t>. Nauczanie i uczenie się przyjazne mózgowi, Toruń 2013.</w:t>
            </w:r>
            <w:r w:rsidRPr="00B005BA">
              <w:rPr>
                <w:rFonts w:ascii="Corbel" w:hAnsi="Corbel"/>
                <w:sz w:val="24"/>
                <w:szCs w:val="24"/>
              </w:rPr>
              <w:br/>
            </w:r>
            <w:proofErr w:type="spellStart"/>
            <w:r w:rsidRPr="00B005BA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B005BA">
              <w:rPr>
                <w:rFonts w:ascii="Corbel" w:hAnsi="Corbel"/>
                <w:sz w:val="24"/>
                <w:szCs w:val="24"/>
              </w:rPr>
              <w:t xml:space="preserve"> J, Kwaśniewska M, Surma B., Podstawy pedagogiki przedszkolnej z metodyką. Kraków 2012                              </w:t>
            </w:r>
          </w:p>
        </w:tc>
      </w:tr>
      <w:tr w:rsidR="0071507F" w:rsidRPr="009C54AE" w14:paraId="5B420CEB" w14:textId="77777777" w:rsidTr="00A27B7B">
        <w:trPr>
          <w:trHeight w:val="2062"/>
        </w:trPr>
        <w:tc>
          <w:tcPr>
            <w:tcW w:w="9072" w:type="dxa"/>
          </w:tcPr>
          <w:p w14:paraId="67083D5B" w14:textId="77777777" w:rsidR="0071507F" w:rsidRDefault="0071507F" w:rsidP="00A27B7B">
            <w:pPr>
              <w:spacing w:after="0" w:line="240" w:lineRule="auto"/>
              <w:rPr>
                <w:rFonts w:ascii="Corbel" w:hAnsi="Corbel"/>
              </w:rPr>
            </w:pPr>
            <w:r w:rsidRPr="00E60E0D">
              <w:rPr>
                <w:rFonts w:ascii="Corbel" w:hAnsi="Corbel"/>
              </w:rPr>
              <w:t xml:space="preserve">Literatura uzupełniająca: </w:t>
            </w:r>
          </w:p>
          <w:p w14:paraId="4226AB84" w14:textId="77777777" w:rsidR="0071507F" w:rsidRPr="00B005BA" w:rsidRDefault="0071507F" w:rsidP="007150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proofErr w:type="spellStart"/>
            <w:r w:rsidRPr="00B005BA">
              <w:rPr>
                <w:rFonts w:ascii="Corbel" w:hAnsi="Corbel"/>
              </w:rPr>
              <w:t>Mikler</w:t>
            </w:r>
            <w:proofErr w:type="spellEnd"/>
            <w:r w:rsidRPr="00B005BA">
              <w:rPr>
                <w:rFonts w:ascii="Corbel" w:hAnsi="Corbel"/>
              </w:rPr>
              <w:t>-Chwastek (red)., Obszary wychowania przedszkolnego. Warszawa 2016</w:t>
            </w:r>
          </w:p>
          <w:p w14:paraId="608ED087" w14:textId="77777777" w:rsidR="0071507F" w:rsidRPr="00B005BA" w:rsidRDefault="0071507F" w:rsidP="007150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Edwards C.H., Dyscyplina i kierowanie klasą, PWN, Warszawa 2008.</w:t>
            </w:r>
          </w:p>
          <w:p w14:paraId="61E2A242" w14:textId="77777777" w:rsidR="0071507F" w:rsidRPr="00B005BA" w:rsidRDefault="0071507F" w:rsidP="007150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proofErr w:type="spellStart"/>
            <w:r w:rsidRPr="00B005BA">
              <w:rPr>
                <w:rFonts w:ascii="Corbel" w:hAnsi="Corbel"/>
              </w:rPr>
              <w:t>Kopaczyńska</w:t>
            </w:r>
            <w:proofErr w:type="spellEnd"/>
            <w:r w:rsidRPr="00B005BA">
              <w:rPr>
                <w:rFonts w:ascii="Corbel" w:hAnsi="Corbel"/>
              </w:rPr>
              <w:t xml:space="preserve"> I, Nowak-Łojewska A., Wymiary edukacji zintegrowanej, Kraków 2008.</w:t>
            </w:r>
          </w:p>
          <w:p w14:paraId="4E77A84D" w14:textId="77777777" w:rsidR="0071507F" w:rsidRPr="00B005BA" w:rsidRDefault="0071507F" w:rsidP="007150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Kwiatkowska H., Pedeutologia, WSiP, Warszawa 2008.</w:t>
            </w:r>
          </w:p>
          <w:p w14:paraId="5F806225" w14:textId="77777777" w:rsidR="0071507F" w:rsidRPr="00B005BA" w:rsidRDefault="0071507F" w:rsidP="007150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b/>
                <w:smallCaps/>
              </w:rPr>
            </w:pPr>
            <w:r w:rsidRPr="00B005BA"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0FF6674B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56C81" w14:textId="77777777" w:rsidR="0071507F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07CE9" w14:textId="77777777" w:rsidR="0071507F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5DCFDB" w14:textId="3244CDCA" w:rsidR="0071507F" w:rsidRDefault="0071507F" w:rsidP="0071507F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715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AC8F" w14:textId="77777777" w:rsidR="00392457" w:rsidRDefault="00392457" w:rsidP="0071507F">
      <w:pPr>
        <w:spacing w:after="0" w:line="240" w:lineRule="auto"/>
      </w:pPr>
      <w:r>
        <w:separator/>
      </w:r>
    </w:p>
  </w:endnote>
  <w:endnote w:type="continuationSeparator" w:id="0">
    <w:p w14:paraId="40F977E2" w14:textId="77777777" w:rsidR="00392457" w:rsidRDefault="00392457" w:rsidP="0071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03A6E" w14:textId="77777777" w:rsidR="00392457" w:rsidRDefault="00392457" w:rsidP="0071507F">
      <w:pPr>
        <w:spacing w:after="0" w:line="240" w:lineRule="auto"/>
      </w:pPr>
      <w:r>
        <w:separator/>
      </w:r>
    </w:p>
  </w:footnote>
  <w:footnote w:type="continuationSeparator" w:id="0">
    <w:p w14:paraId="2436F534" w14:textId="77777777" w:rsidR="00392457" w:rsidRDefault="00392457" w:rsidP="0071507F">
      <w:pPr>
        <w:spacing w:after="0" w:line="240" w:lineRule="auto"/>
      </w:pPr>
      <w:r>
        <w:continuationSeparator/>
      </w:r>
    </w:p>
  </w:footnote>
  <w:footnote w:id="1">
    <w:p w14:paraId="14977B61" w14:textId="77777777" w:rsidR="0071507F" w:rsidRDefault="0071507F" w:rsidP="007150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F2E"/>
    <w:multiLevelType w:val="hybridMultilevel"/>
    <w:tmpl w:val="B03EC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73A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053D"/>
    <w:multiLevelType w:val="hybridMultilevel"/>
    <w:tmpl w:val="2DAEC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11981">
    <w:abstractNumId w:val="4"/>
  </w:num>
  <w:num w:numId="2" w16cid:durableId="131758139">
    <w:abstractNumId w:val="2"/>
  </w:num>
  <w:num w:numId="3" w16cid:durableId="1684934978">
    <w:abstractNumId w:val="1"/>
  </w:num>
  <w:num w:numId="4" w16cid:durableId="922494268">
    <w:abstractNumId w:val="3"/>
  </w:num>
  <w:num w:numId="5" w16cid:durableId="40148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07F"/>
    <w:rsid w:val="00013CCB"/>
    <w:rsid w:val="00086ABB"/>
    <w:rsid w:val="000921A7"/>
    <w:rsid w:val="00095DAA"/>
    <w:rsid w:val="000F1263"/>
    <w:rsid w:val="00166374"/>
    <w:rsid w:val="00173FC5"/>
    <w:rsid w:val="00280B21"/>
    <w:rsid w:val="002A75CC"/>
    <w:rsid w:val="002E2A1F"/>
    <w:rsid w:val="00362559"/>
    <w:rsid w:val="00392457"/>
    <w:rsid w:val="003C41AE"/>
    <w:rsid w:val="00410A39"/>
    <w:rsid w:val="00440F38"/>
    <w:rsid w:val="00465639"/>
    <w:rsid w:val="00475184"/>
    <w:rsid w:val="004C0844"/>
    <w:rsid w:val="006E7FD9"/>
    <w:rsid w:val="0071507F"/>
    <w:rsid w:val="00755210"/>
    <w:rsid w:val="007858C3"/>
    <w:rsid w:val="007B4143"/>
    <w:rsid w:val="00873E8F"/>
    <w:rsid w:val="00885601"/>
    <w:rsid w:val="008B0390"/>
    <w:rsid w:val="008E3984"/>
    <w:rsid w:val="009803B1"/>
    <w:rsid w:val="009E6251"/>
    <w:rsid w:val="00A15C78"/>
    <w:rsid w:val="00AE3729"/>
    <w:rsid w:val="00C33042"/>
    <w:rsid w:val="00CE66CF"/>
    <w:rsid w:val="00D41238"/>
    <w:rsid w:val="00D81CB4"/>
    <w:rsid w:val="00DF0C9E"/>
    <w:rsid w:val="00ED264F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1425"/>
  <w15:chartTrackingRefBased/>
  <w15:docId w15:val="{92DCDA69-46FE-4321-8EE1-8E39D897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07F"/>
  </w:style>
  <w:style w:type="paragraph" w:styleId="Nagwek1">
    <w:name w:val="heading 1"/>
    <w:basedOn w:val="Normalny"/>
    <w:next w:val="Normalny"/>
    <w:link w:val="Nagwek1Znak"/>
    <w:uiPriority w:val="9"/>
    <w:qFormat/>
    <w:rsid w:val="00715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5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5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5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5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50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50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50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50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5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5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5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5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5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5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5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5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50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50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50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50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5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50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50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50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50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5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5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507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07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07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1507F"/>
    <w:rPr>
      <w:vertAlign w:val="superscript"/>
    </w:rPr>
  </w:style>
  <w:style w:type="paragraph" w:customStyle="1" w:styleId="Punktygwne">
    <w:name w:val="Punkty główne"/>
    <w:basedOn w:val="Normalny"/>
    <w:qFormat/>
    <w:rsid w:val="0071507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71507F"/>
  </w:style>
  <w:style w:type="paragraph" w:customStyle="1" w:styleId="Odpowiedzi">
    <w:name w:val="Odpowiedzi"/>
    <w:basedOn w:val="Normalny"/>
    <w:rsid w:val="0071507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71507F"/>
  </w:style>
  <w:style w:type="paragraph" w:customStyle="1" w:styleId="Cele">
    <w:name w:val="Cele"/>
    <w:basedOn w:val="Tekstpodstawowy"/>
    <w:rsid w:val="0071507F"/>
  </w:style>
  <w:style w:type="paragraph" w:customStyle="1" w:styleId="Nagwkitablic">
    <w:name w:val="Nagłówki tablic"/>
    <w:basedOn w:val="Tekstpodstawowy"/>
    <w:uiPriority w:val="99"/>
    <w:rsid w:val="0071507F"/>
  </w:style>
  <w:style w:type="paragraph" w:customStyle="1" w:styleId="centralniewrubryce">
    <w:name w:val="centralnie w rubryce"/>
    <w:basedOn w:val="Normalny"/>
    <w:rsid w:val="007150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1507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rsid w:val="0071507F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71507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50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507F"/>
  </w:style>
  <w:style w:type="character" w:styleId="Odwoaniedokomentarza">
    <w:name w:val="annotation reference"/>
    <w:basedOn w:val="Domylnaczcionkaakapitu"/>
    <w:uiPriority w:val="99"/>
    <w:semiHidden/>
    <w:unhideWhenUsed/>
    <w:rsid w:val="003C41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41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41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1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1AE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41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2FC67-6221-434E-8D8A-86B1F7636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9F2A8-03F7-48CC-9754-1B8E8796D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0B80AC-BA9F-422C-8CA0-6922342F47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1915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4</cp:revision>
  <dcterms:created xsi:type="dcterms:W3CDTF">2026-02-28T15:27:00Z</dcterms:created>
  <dcterms:modified xsi:type="dcterms:W3CDTF">2026-02-28T16:06:00Z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